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5186" w:rsidRDefault="00E95186" w:rsidP="00914161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95186" w:rsidRPr="001A5B3B" w:rsidRDefault="00E95186" w:rsidP="00E9518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Заседание </w:t>
      </w:r>
      <w:r w:rsidRPr="001A5B3B">
        <w:rPr>
          <w:rFonts w:ascii="Arial" w:hAnsi="Arial" w:cs="Arial"/>
          <w:b/>
          <w:sz w:val="24"/>
          <w:szCs w:val="24"/>
        </w:rPr>
        <w:t>Комиссии по соблюдению требований</w:t>
      </w:r>
    </w:p>
    <w:p w:rsidR="00E95186" w:rsidRPr="001A5B3B" w:rsidRDefault="00E95186" w:rsidP="00E9518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A5B3B">
        <w:rPr>
          <w:rFonts w:ascii="Arial" w:hAnsi="Arial" w:cs="Arial"/>
          <w:b/>
          <w:sz w:val="24"/>
          <w:szCs w:val="24"/>
        </w:rPr>
        <w:t>к служебному поведению работников В</w:t>
      </w:r>
      <w:r>
        <w:rPr>
          <w:rFonts w:ascii="Arial" w:hAnsi="Arial" w:cs="Arial"/>
          <w:b/>
          <w:sz w:val="24"/>
          <w:szCs w:val="24"/>
        </w:rPr>
        <w:t>ЭБ.РФ</w:t>
      </w:r>
    </w:p>
    <w:p w:rsidR="00E95186" w:rsidRDefault="00E95186" w:rsidP="00E9518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A5B3B">
        <w:rPr>
          <w:rFonts w:ascii="Arial" w:hAnsi="Arial" w:cs="Arial"/>
          <w:b/>
          <w:sz w:val="24"/>
          <w:szCs w:val="24"/>
        </w:rPr>
        <w:t>и урегулированию конфликта интересов</w:t>
      </w:r>
    </w:p>
    <w:p w:rsidR="00E95186" w:rsidRDefault="00E95186" w:rsidP="00E9518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от 1</w:t>
      </w:r>
      <w:r w:rsidR="003448A5">
        <w:rPr>
          <w:rFonts w:ascii="Arial" w:hAnsi="Arial" w:cs="Arial"/>
          <w:b/>
          <w:sz w:val="24"/>
          <w:szCs w:val="24"/>
        </w:rPr>
        <w:t>9 феврал</w:t>
      </w:r>
      <w:r>
        <w:rPr>
          <w:rFonts w:ascii="Arial" w:hAnsi="Arial" w:cs="Arial"/>
          <w:b/>
          <w:sz w:val="24"/>
          <w:szCs w:val="24"/>
        </w:rPr>
        <w:t>я 2024 года</w:t>
      </w:r>
    </w:p>
    <w:p w:rsidR="00E95186" w:rsidRDefault="00E95186" w:rsidP="00E9518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E95186" w:rsidRDefault="003448A5" w:rsidP="00E951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19 феврал</w:t>
      </w:r>
      <w:r w:rsidR="00E95186">
        <w:rPr>
          <w:rFonts w:ascii="Arial" w:hAnsi="Arial" w:cs="Arial"/>
          <w:sz w:val="24"/>
          <w:szCs w:val="24"/>
        </w:rPr>
        <w:t>я 2024 года состоялось заседание Комиссии по соблюдению требований к служебному поведению работников ВЭБ.РФ и урегулированию конфликта интересов.</w:t>
      </w:r>
    </w:p>
    <w:p w:rsid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  <w:r w:rsidRPr="00E95186">
        <w:rPr>
          <w:rFonts w:ascii="Arial" w:hAnsi="Arial" w:cs="Arial"/>
          <w:b/>
          <w:sz w:val="24"/>
          <w:szCs w:val="24"/>
        </w:rPr>
        <w:t xml:space="preserve">На заседании Комиссии рассмотрены: </w:t>
      </w:r>
    </w:p>
    <w:p w:rsid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</w:p>
    <w:p w:rsidR="003448A5" w:rsidRPr="00316E32" w:rsidRDefault="003448A5" w:rsidP="003448A5">
      <w:pPr>
        <w:pStyle w:val="1"/>
        <w:tabs>
          <w:tab w:val="left" w:pos="0"/>
        </w:tabs>
        <w:spacing w:after="0" w:line="240" w:lineRule="auto"/>
        <w:ind w:left="0" w:right="-144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  <w:t>- материалы</w:t>
      </w:r>
      <w:r w:rsidRPr="00316E32">
        <w:rPr>
          <w:rFonts w:ascii="Arial" w:hAnsi="Arial" w:cs="Arial"/>
          <w:color w:val="000000"/>
          <w:sz w:val="24"/>
          <w:szCs w:val="24"/>
        </w:rPr>
        <w:t xml:space="preserve"> проверк</w:t>
      </w:r>
      <w:r w:rsidR="00653377">
        <w:rPr>
          <w:rFonts w:ascii="Arial" w:hAnsi="Arial" w:cs="Arial"/>
          <w:color w:val="000000"/>
          <w:sz w:val="24"/>
          <w:szCs w:val="24"/>
        </w:rPr>
        <w:t>и</w:t>
      </w:r>
      <w:r w:rsidRPr="00316E32">
        <w:rPr>
          <w:rFonts w:ascii="Arial" w:hAnsi="Arial" w:cs="Arial"/>
          <w:color w:val="000000"/>
          <w:sz w:val="24"/>
          <w:szCs w:val="24"/>
        </w:rPr>
        <w:t xml:space="preserve"> достоверности и полноты сведений о доходах, об имуществе и обязательствах имущественного ха</w:t>
      </w:r>
      <w:r>
        <w:rPr>
          <w:rFonts w:ascii="Arial" w:hAnsi="Arial" w:cs="Arial"/>
          <w:color w:val="000000"/>
          <w:sz w:val="24"/>
          <w:szCs w:val="24"/>
        </w:rPr>
        <w:t>р</w:t>
      </w:r>
      <w:r w:rsidR="00653377">
        <w:rPr>
          <w:rFonts w:ascii="Arial" w:hAnsi="Arial" w:cs="Arial"/>
          <w:color w:val="000000"/>
          <w:sz w:val="24"/>
          <w:szCs w:val="24"/>
        </w:rPr>
        <w:t>актера, представленных работнико</w:t>
      </w:r>
      <w:r>
        <w:rPr>
          <w:rFonts w:ascii="Arial" w:hAnsi="Arial" w:cs="Arial"/>
          <w:color w:val="000000"/>
          <w:sz w:val="24"/>
          <w:szCs w:val="24"/>
        </w:rPr>
        <w:t>м ВЭБ.РФ;</w:t>
      </w:r>
    </w:p>
    <w:p w:rsidR="00E95186" w:rsidRP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E95186" w:rsidRDefault="003448A5" w:rsidP="00E951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>
        <w:rPr>
          <w:rFonts w:ascii="Arial" w:hAnsi="Arial" w:cs="Arial"/>
          <w:color w:val="000000"/>
          <w:sz w:val="24"/>
          <w:szCs w:val="24"/>
        </w:rPr>
        <w:t>материалы</w:t>
      </w:r>
      <w:r w:rsidRPr="00316E32">
        <w:rPr>
          <w:rFonts w:ascii="Arial" w:hAnsi="Arial" w:cs="Arial"/>
          <w:color w:val="000000"/>
          <w:sz w:val="24"/>
          <w:szCs w:val="24"/>
        </w:rPr>
        <w:t xml:space="preserve"> проверки достоверности и полн</w:t>
      </w:r>
      <w:r>
        <w:rPr>
          <w:rFonts w:ascii="Arial" w:hAnsi="Arial" w:cs="Arial"/>
          <w:color w:val="000000"/>
          <w:sz w:val="24"/>
          <w:szCs w:val="24"/>
        </w:rPr>
        <w:t>оты сведений</w:t>
      </w:r>
      <w:r w:rsidRPr="00316E32">
        <w:rPr>
          <w:rFonts w:ascii="Arial" w:hAnsi="Arial" w:cs="Arial"/>
          <w:color w:val="000000"/>
          <w:sz w:val="24"/>
          <w:szCs w:val="24"/>
        </w:rPr>
        <w:t xml:space="preserve"> о доходах, об имуществе и обязательствах имущественного характера, представленных </w:t>
      </w:r>
      <w:r>
        <w:rPr>
          <w:rFonts w:ascii="Arial" w:hAnsi="Arial" w:cs="Arial"/>
          <w:color w:val="000000"/>
          <w:sz w:val="24"/>
          <w:szCs w:val="24"/>
        </w:rPr>
        <w:t>работником ВЭБ.РФ</w:t>
      </w:r>
      <w:r w:rsidRPr="00316E32">
        <w:rPr>
          <w:rFonts w:ascii="Arial" w:hAnsi="Arial" w:cs="Arial"/>
          <w:color w:val="000000"/>
          <w:sz w:val="24"/>
          <w:szCs w:val="24"/>
        </w:rPr>
        <w:t>, и соблюдения им требований к служебному поведению.</w:t>
      </w:r>
    </w:p>
    <w:p w:rsid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E95186" w:rsidRP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По итогам заседания Комиссии, приняты следующие решения:</w:t>
      </w:r>
    </w:p>
    <w:p w:rsidR="00E95186" w:rsidRPr="00E95186" w:rsidRDefault="00E95186" w:rsidP="00E95186">
      <w:pPr>
        <w:spacing w:after="0" w:line="240" w:lineRule="auto"/>
        <w:ind w:firstLine="708"/>
        <w:jc w:val="both"/>
        <w:rPr>
          <w:rFonts w:ascii="Arial" w:hAnsi="Arial" w:cs="Arial"/>
          <w:b/>
          <w:sz w:val="24"/>
          <w:szCs w:val="24"/>
        </w:rPr>
      </w:pPr>
    </w:p>
    <w:p w:rsidR="003448A5" w:rsidRPr="003448A5" w:rsidRDefault="003448A5" w:rsidP="003448A5">
      <w:pPr>
        <w:tabs>
          <w:tab w:val="left" w:pos="709"/>
        </w:tabs>
        <w:spacing w:after="0" w:line="240" w:lineRule="auto"/>
        <w:ind w:right="-144" w:firstLine="709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-</w:t>
      </w:r>
      <w:r w:rsidR="00653377">
        <w:rPr>
          <w:rFonts w:ascii="Arial" w:hAnsi="Arial" w:cs="Arial"/>
          <w:color w:val="000000"/>
          <w:sz w:val="24"/>
          <w:szCs w:val="24"/>
        </w:rPr>
        <w:t xml:space="preserve"> </w:t>
      </w:r>
      <w:r>
        <w:rPr>
          <w:rFonts w:ascii="Arial" w:hAnsi="Arial" w:cs="Arial"/>
          <w:color w:val="000000"/>
          <w:sz w:val="24"/>
          <w:szCs w:val="24"/>
        </w:rPr>
        <w:t>у</w:t>
      </w:r>
      <w:r w:rsidRPr="003448A5">
        <w:rPr>
          <w:rFonts w:ascii="Arial" w:hAnsi="Arial" w:cs="Arial"/>
          <w:color w:val="000000"/>
          <w:sz w:val="24"/>
          <w:szCs w:val="24"/>
        </w:rPr>
        <w:t>становить, чт</w:t>
      </w:r>
      <w:r>
        <w:rPr>
          <w:rFonts w:ascii="Arial" w:hAnsi="Arial" w:cs="Arial"/>
          <w:color w:val="000000"/>
          <w:sz w:val="24"/>
          <w:szCs w:val="24"/>
        </w:rPr>
        <w:t>о представленные работником</w:t>
      </w:r>
      <w:r w:rsidRPr="003448A5">
        <w:rPr>
          <w:rFonts w:ascii="Arial" w:hAnsi="Arial" w:cs="Arial"/>
          <w:color w:val="000000"/>
          <w:sz w:val="24"/>
          <w:szCs w:val="24"/>
        </w:rPr>
        <w:t xml:space="preserve"> сведения о доходах, расходах, об имуществе и обязательствах имущественного характера за отчетные 2020, 2021 и 2022 годы являются недостоверными и неполными.</w:t>
      </w:r>
    </w:p>
    <w:p w:rsidR="003448A5" w:rsidRPr="003448A5" w:rsidRDefault="003448A5" w:rsidP="003448A5">
      <w:pPr>
        <w:tabs>
          <w:tab w:val="left" w:pos="709"/>
        </w:tabs>
        <w:spacing w:after="0" w:line="240" w:lineRule="auto"/>
        <w:ind w:right="-144" w:firstLine="709"/>
        <w:jc w:val="both"/>
        <w:rPr>
          <w:rFonts w:ascii="Arial" w:hAnsi="Arial" w:cs="Arial"/>
          <w:b/>
          <w:color w:val="000000"/>
          <w:sz w:val="24"/>
          <w:szCs w:val="24"/>
        </w:rPr>
      </w:pPr>
      <w:r w:rsidRPr="003448A5">
        <w:rPr>
          <w:rFonts w:ascii="Arial" w:hAnsi="Arial" w:cs="Arial"/>
          <w:color w:val="000000"/>
          <w:sz w:val="24"/>
          <w:szCs w:val="24"/>
        </w:rPr>
        <w:t>Рекомендовать председателю В</w:t>
      </w:r>
      <w:r>
        <w:rPr>
          <w:rFonts w:ascii="Arial" w:hAnsi="Arial" w:cs="Arial"/>
          <w:color w:val="000000"/>
          <w:sz w:val="24"/>
          <w:szCs w:val="24"/>
        </w:rPr>
        <w:t>ЭБ.РФ применить к работнику</w:t>
      </w:r>
      <w:r w:rsidRPr="003448A5">
        <w:rPr>
          <w:rFonts w:ascii="Arial" w:hAnsi="Arial" w:cs="Arial"/>
          <w:color w:val="000000"/>
          <w:sz w:val="24"/>
          <w:szCs w:val="24"/>
        </w:rPr>
        <w:t xml:space="preserve"> меру дисциплинарной ответственности в соответствии со статьей 192 Трудового кодекса Российской Федерации в виде замечания</w:t>
      </w:r>
      <w:r w:rsidR="00914161">
        <w:rPr>
          <w:rFonts w:ascii="Arial" w:hAnsi="Arial" w:cs="Arial"/>
          <w:color w:val="000000"/>
          <w:sz w:val="24"/>
          <w:szCs w:val="24"/>
        </w:rPr>
        <w:t>;</w:t>
      </w:r>
    </w:p>
    <w:p w:rsidR="00E95186" w:rsidRDefault="00E95186" w:rsidP="00E9518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:rsidR="003448A5" w:rsidRPr="003448A5" w:rsidRDefault="00BA2BAC" w:rsidP="00653377">
      <w:pPr>
        <w:tabs>
          <w:tab w:val="left" w:pos="709"/>
        </w:tabs>
        <w:spacing w:after="0" w:line="240" w:lineRule="auto"/>
        <w:ind w:right="-144" w:firstLine="709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- </w:t>
      </w:r>
      <w:r w:rsidR="003448A5">
        <w:rPr>
          <w:rFonts w:ascii="Arial" w:hAnsi="Arial" w:cs="Arial"/>
          <w:color w:val="000000"/>
          <w:sz w:val="24"/>
          <w:szCs w:val="24"/>
        </w:rPr>
        <w:t>у</w:t>
      </w:r>
      <w:r w:rsidR="003448A5" w:rsidRPr="003448A5">
        <w:rPr>
          <w:rFonts w:ascii="Arial" w:hAnsi="Arial" w:cs="Arial"/>
          <w:color w:val="000000"/>
          <w:sz w:val="24"/>
          <w:szCs w:val="24"/>
        </w:rPr>
        <w:t>становить, ч</w:t>
      </w:r>
      <w:r w:rsidR="003448A5">
        <w:rPr>
          <w:rFonts w:ascii="Arial" w:hAnsi="Arial" w:cs="Arial"/>
          <w:color w:val="000000"/>
          <w:sz w:val="24"/>
          <w:szCs w:val="24"/>
        </w:rPr>
        <w:t>то представленные работником</w:t>
      </w:r>
      <w:r w:rsidR="003448A5" w:rsidRPr="003448A5">
        <w:rPr>
          <w:rFonts w:ascii="Arial" w:hAnsi="Arial" w:cs="Arial"/>
          <w:color w:val="000000"/>
          <w:sz w:val="24"/>
          <w:szCs w:val="24"/>
        </w:rPr>
        <w:t xml:space="preserve"> на себя и супругу сведения о доходах, расходах, об имуществе и обязательствах имущественного характера за отчетные 2020, 2021 и 2022 годы являются недостоверными и неполными. </w:t>
      </w:r>
    </w:p>
    <w:p w:rsidR="003448A5" w:rsidRPr="003448A5" w:rsidRDefault="003448A5" w:rsidP="003448A5">
      <w:pPr>
        <w:tabs>
          <w:tab w:val="left" w:pos="709"/>
        </w:tabs>
        <w:spacing w:after="0" w:line="240" w:lineRule="auto"/>
        <w:ind w:right="-144"/>
        <w:jc w:val="both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ab/>
        <w:t>Установить, что работником</w:t>
      </w:r>
      <w:r w:rsidRPr="003448A5">
        <w:rPr>
          <w:rFonts w:ascii="Arial" w:hAnsi="Arial" w:cs="Arial"/>
          <w:color w:val="000000"/>
          <w:sz w:val="24"/>
          <w:szCs w:val="24"/>
        </w:rPr>
        <w:t xml:space="preserve"> не соблюдались требования к служебному поведению, выразившиеся в неисполнении обязанности по уведомлению работодателя (его представителя) о возникновении личной заинтересованности при исполнении должностных обязанностей, которая приводит или может привести к конфликту интересов, и принятию мер по предотвращению и урегулированию конфликта интересов.</w:t>
      </w:r>
    </w:p>
    <w:p w:rsidR="003448A5" w:rsidRPr="003448A5" w:rsidRDefault="003448A5" w:rsidP="003448A5">
      <w:pPr>
        <w:tabs>
          <w:tab w:val="left" w:pos="709"/>
        </w:tabs>
        <w:spacing w:after="0" w:line="240" w:lineRule="auto"/>
        <w:ind w:right="-144"/>
        <w:jc w:val="both"/>
        <w:rPr>
          <w:rFonts w:ascii="Arial" w:hAnsi="Arial" w:cs="Arial"/>
          <w:color w:val="000000"/>
          <w:sz w:val="24"/>
          <w:szCs w:val="24"/>
        </w:rPr>
      </w:pPr>
      <w:r w:rsidRPr="003448A5">
        <w:rPr>
          <w:rFonts w:ascii="Arial" w:hAnsi="Arial" w:cs="Arial"/>
          <w:color w:val="000000"/>
          <w:sz w:val="24"/>
          <w:szCs w:val="24"/>
        </w:rPr>
        <w:tab/>
        <w:t xml:space="preserve">Рекомендовать председателю </w:t>
      </w:r>
      <w:r>
        <w:rPr>
          <w:rFonts w:ascii="Arial" w:hAnsi="Arial" w:cs="Arial"/>
          <w:color w:val="000000"/>
          <w:sz w:val="24"/>
          <w:szCs w:val="24"/>
        </w:rPr>
        <w:t>ВЭБ.РФ применить к работнику</w:t>
      </w:r>
      <w:r w:rsidRPr="003448A5">
        <w:rPr>
          <w:rFonts w:ascii="Arial" w:hAnsi="Arial" w:cs="Arial"/>
          <w:color w:val="000000"/>
          <w:sz w:val="24"/>
          <w:szCs w:val="24"/>
        </w:rPr>
        <w:t xml:space="preserve"> меру дисциплинарной ответственности в соответствии со статьей 192 Трудового кодекса Российской Федерации в виде замечания.</w:t>
      </w:r>
    </w:p>
    <w:p w:rsidR="003448A5" w:rsidRPr="003448A5" w:rsidRDefault="003448A5" w:rsidP="003448A5">
      <w:pPr>
        <w:tabs>
          <w:tab w:val="left" w:pos="709"/>
        </w:tabs>
        <w:spacing w:after="0" w:line="240" w:lineRule="auto"/>
        <w:ind w:right="-144"/>
        <w:jc w:val="both"/>
        <w:rPr>
          <w:rFonts w:ascii="Arial" w:hAnsi="Arial" w:cs="Arial"/>
          <w:color w:val="000000"/>
          <w:sz w:val="24"/>
          <w:szCs w:val="24"/>
        </w:rPr>
      </w:pPr>
      <w:r w:rsidRPr="003448A5">
        <w:rPr>
          <w:rFonts w:ascii="Arial" w:hAnsi="Arial" w:cs="Arial"/>
          <w:color w:val="000000"/>
          <w:sz w:val="24"/>
          <w:szCs w:val="24"/>
        </w:rPr>
        <w:tab/>
      </w:r>
      <w:bookmarkStart w:id="0" w:name="_GoBack"/>
      <w:bookmarkEnd w:id="0"/>
    </w:p>
    <w:p w:rsidR="0056503B" w:rsidRDefault="0056503B"/>
    <w:sectPr w:rsidR="0056503B" w:rsidSect="00914161">
      <w:pgSz w:w="11906" w:h="16838"/>
      <w:pgMar w:top="340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F03"/>
    <w:rsid w:val="003448A5"/>
    <w:rsid w:val="0056503B"/>
    <w:rsid w:val="00653377"/>
    <w:rsid w:val="006C09BD"/>
    <w:rsid w:val="00914161"/>
    <w:rsid w:val="009B1F03"/>
    <w:rsid w:val="00BA2BAC"/>
    <w:rsid w:val="00E95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8577A"/>
  <w15:chartTrackingRefBased/>
  <w15:docId w15:val="{CA675D95-A374-4846-A782-78DFB9240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5186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3448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1641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Внешэкономбанк</Company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Ирина Юрьевна</dc:creator>
  <cp:keywords/>
  <dc:description/>
  <cp:lastModifiedBy>Сачко Анна Николаевна</cp:lastModifiedBy>
  <cp:revision>2</cp:revision>
  <dcterms:created xsi:type="dcterms:W3CDTF">2024-11-11T09:16:00Z</dcterms:created>
  <dcterms:modified xsi:type="dcterms:W3CDTF">2024-11-11T09:16:00Z</dcterms:modified>
</cp:coreProperties>
</file>